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dotted" w:sz="4" w:space="0" w:color="000000" w:themeColor="text1"/>
          <w:left w:val="dotted" w:sz="4" w:space="0" w:color="000000" w:themeColor="text1"/>
          <w:bottom w:val="dotted" w:sz="4" w:space="0" w:color="000000" w:themeColor="text1"/>
          <w:right w:val="dotted" w:sz="4" w:space="0" w:color="000000" w:themeColor="text1"/>
          <w:insideH w:val="dotted" w:sz="4" w:space="0" w:color="000000" w:themeColor="text1"/>
          <w:insideV w:val="dotted" w:sz="4" w:space="0" w:color="000000" w:themeColor="text1"/>
        </w:tblBorders>
        <w:tblLook w:val="04A0" w:firstRow="1" w:lastRow="0" w:firstColumn="1" w:lastColumn="0" w:noHBand="0" w:noVBand="1"/>
      </w:tblPr>
      <w:tblGrid>
        <w:gridCol w:w="5160"/>
        <w:gridCol w:w="5160"/>
      </w:tblGrid>
      <w:tr w:rsidR="0027660D" w14:paraId="26D2640E" w14:textId="77777777" w:rsidTr="00022FC7">
        <w:trPr>
          <w:trHeight w:hRule="exact" w:val="3119"/>
        </w:trPr>
        <w:tc>
          <w:tcPr>
            <w:tcW w:w="5160" w:type="dxa"/>
          </w:tcPr>
          <w:p w14:paraId="561F4018" w14:textId="77777777" w:rsidR="00DE23A7" w:rsidRDefault="00DE23A7" w:rsidP="00DE23A7">
            <w:pPr>
              <w:jc w:val="center"/>
              <w:rPr>
                <w:rFonts w:ascii="Helvetica" w:eastAsiaTheme="majorEastAsia" w:hAnsi="Helvetica"/>
                <w:sz w:val="22"/>
                <w:szCs w:val="22"/>
              </w:rPr>
            </w:pPr>
          </w:p>
          <w:p w14:paraId="07EABD0D" w14:textId="269F97C8" w:rsidR="00DE23A7" w:rsidRPr="001F12D2" w:rsidRDefault="00DE23A7" w:rsidP="00022FC7">
            <w:pPr>
              <w:spacing w:line="240" w:lineRule="exact"/>
              <w:rPr>
                <w:rFonts w:ascii="Helvetica" w:eastAsiaTheme="majorEastAsia" w:hAnsi="Helvetica"/>
                <w:sz w:val="10"/>
                <w:szCs w:val="10"/>
              </w:rPr>
            </w:pPr>
            <w:r w:rsidRPr="00141CEE">
              <w:rPr>
                <w:rFonts w:ascii="Helvetica" w:eastAsiaTheme="majorEastAsia" w:hAnsi="Helvetica"/>
                <w:szCs w:val="21"/>
              </w:rPr>
              <w:t>第</w:t>
            </w:r>
            <w:r w:rsidR="0032739B">
              <w:rPr>
                <w:rFonts w:ascii="Helvetica" w:eastAsiaTheme="majorEastAsia" w:hAnsi="Helvetica" w:hint="eastAsia"/>
                <w:szCs w:val="21"/>
              </w:rPr>
              <w:t>33</w:t>
            </w:r>
            <w:r w:rsidRPr="00141CEE">
              <w:rPr>
                <w:rFonts w:ascii="Helvetica" w:eastAsiaTheme="majorEastAsia" w:hAnsi="Helvetica"/>
                <w:szCs w:val="21"/>
              </w:rPr>
              <w:t>回光合成セミナー</w:t>
            </w:r>
            <w:r w:rsidRPr="00141CEE">
              <w:rPr>
                <w:rFonts w:ascii="Helvetica" w:eastAsiaTheme="majorEastAsia" w:hAnsi="Helvetica" w:hint="eastAsia"/>
                <w:szCs w:val="21"/>
              </w:rPr>
              <w:t>：反応中心と色素系の多様性</w:t>
            </w:r>
          </w:p>
          <w:p w14:paraId="53635784" w14:textId="77777777" w:rsidR="00DE23A7" w:rsidRPr="001F12D2" w:rsidRDefault="00DE23A7" w:rsidP="00DE23A7">
            <w:pPr>
              <w:spacing w:line="240" w:lineRule="exact"/>
              <w:jc w:val="center"/>
              <w:rPr>
                <w:rFonts w:ascii="Helvetica" w:eastAsiaTheme="majorEastAsia" w:hAnsi="Helvetica"/>
                <w:sz w:val="10"/>
                <w:szCs w:val="10"/>
              </w:rPr>
            </w:pPr>
          </w:p>
          <w:p w14:paraId="25213AD9" w14:textId="4DDE7105" w:rsidR="00DE23A7" w:rsidRPr="001F12D2" w:rsidRDefault="0032739B" w:rsidP="00DE23A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○○大学</w:t>
            </w:r>
            <w:r w:rsidR="00DE23A7" w:rsidRPr="001F12D2">
              <w:rPr>
                <w:rFonts w:asciiTheme="majorEastAsia" w:eastAsiaTheme="majorEastAsia" w:hAnsiTheme="majorEastAsia" w:hint="eastAsia"/>
                <w:sz w:val="28"/>
                <w:szCs w:val="28"/>
              </w:rPr>
              <w:t>大学院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○○</w:t>
            </w:r>
            <w:r w:rsidR="00DE23A7" w:rsidRPr="001F12D2">
              <w:rPr>
                <w:rFonts w:asciiTheme="majorEastAsia" w:eastAsiaTheme="majorEastAsia" w:hAnsiTheme="majorEastAsia" w:hint="eastAsia"/>
                <w:sz w:val="28"/>
                <w:szCs w:val="28"/>
              </w:rPr>
              <w:t>研究科</w:t>
            </w:r>
          </w:p>
          <w:p w14:paraId="06DB4CC9" w14:textId="7A1919CB" w:rsidR="00DE23A7" w:rsidRPr="001F12D2" w:rsidRDefault="0032739B" w:rsidP="00DE23A7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○○</w:t>
            </w:r>
            <w:r w:rsidR="00C2762B">
              <w:rPr>
                <w:rFonts w:asciiTheme="majorEastAsia" w:eastAsiaTheme="majorEastAsia" w:hAnsiTheme="majorEastAsia"/>
                <w:sz w:val="40"/>
                <w:szCs w:val="4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○○</w:t>
            </w:r>
          </w:p>
          <w:p w14:paraId="261D661B" w14:textId="77777777" w:rsidR="00DE23A7" w:rsidRDefault="00DE23A7" w:rsidP="00DE23A7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  <w:p w14:paraId="50E2DE4B" w14:textId="77777777" w:rsidR="00DE23A7" w:rsidRPr="001F12D2" w:rsidRDefault="00DE23A7" w:rsidP="00DE23A7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  <w:p w14:paraId="2A76BDD6" w14:textId="3497F2A6" w:rsidR="0027660D" w:rsidRDefault="00DE23A7" w:rsidP="00DE23A7">
            <w:pPr>
              <w:jc w:val="center"/>
            </w:pPr>
            <w:r w:rsidRPr="001F12D2">
              <w:rPr>
                <w:rFonts w:ascii="Helvetica" w:eastAsiaTheme="majorEastAsia" w:hAnsi="Helvetica"/>
                <w:szCs w:val="21"/>
              </w:rPr>
              <w:t xml:space="preserve">神戸大学百年記念会館　</w:t>
            </w:r>
            <w:r w:rsidR="00220041">
              <w:rPr>
                <w:rFonts w:ascii="Helvetica" w:eastAsiaTheme="majorEastAsia" w:hAnsi="Helvetica"/>
                <w:szCs w:val="21"/>
              </w:rPr>
              <w:t>20</w:t>
            </w:r>
            <w:r w:rsidR="0032739B">
              <w:rPr>
                <w:rFonts w:ascii="Helvetica" w:eastAsiaTheme="majorEastAsia" w:hAnsi="Helvetica" w:hint="eastAsia"/>
                <w:szCs w:val="21"/>
              </w:rPr>
              <w:t>26</w:t>
            </w:r>
            <w:r w:rsidRPr="001F12D2">
              <w:rPr>
                <w:rFonts w:ascii="Helvetica" w:eastAsiaTheme="majorEastAsia" w:hAnsi="Helvetica"/>
                <w:szCs w:val="21"/>
              </w:rPr>
              <w:t>年</w:t>
            </w:r>
            <w:r w:rsidR="0032739B">
              <w:rPr>
                <w:rFonts w:ascii="Helvetica" w:eastAsiaTheme="majorEastAsia" w:hAnsi="Helvetica" w:hint="eastAsia"/>
                <w:szCs w:val="21"/>
              </w:rPr>
              <w:t>6</w:t>
            </w:r>
            <w:r w:rsidRPr="001F12D2">
              <w:rPr>
                <w:rFonts w:ascii="Helvetica" w:eastAsiaTheme="majorEastAsia" w:hAnsi="Helvetica"/>
                <w:szCs w:val="21"/>
              </w:rPr>
              <w:t>月</w:t>
            </w:r>
            <w:r w:rsidR="00220041">
              <w:rPr>
                <w:rFonts w:ascii="Helvetica" w:eastAsiaTheme="majorEastAsia" w:hAnsi="Helvetica"/>
                <w:szCs w:val="21"/>
              </w:rPr>
              <w:t>2</w:t>
            </w:r>
            <w:r w:rsidR="0032739B">
              <w:rPr>
                <w:rFonts w:ascii="Helvetica" w:eastAsiaTheme="majorEastAsia" w:hAnsi="Helvetica" w:hint="eastAsia"/>
                <w:szCs w:val="21"/>
              </w:rPr>
              <w:t>7</w:t>
            </w:r>
            <w:r w:rsidRPr="001F12D2">
              <w:rPr>
                <w:rFonts w:ascii="Helvetica" w:eastAsiaTheme="majorEastAsia" w:hAnsi="Helvetica"/>
                <w:szCs w:val="21"/>
              </w:rPr>
              <w:t>–</w:t>
            </w:r>
            <w:r w:rsidR="00220041">
              <w:rPr>
                <w:rFonts w:ascii="Helvetica" w:eastAsiaTheme="majorEastAsia" w:hAnsi="Helvetica"/>
                <w:szCs w:val="21"/>
              </w:rPr>
              <w:t>2</w:t>
            </w:r>
            <w:r w:rsidR="0032739B">
              <w:rPr>
                <w:rFonts w:ascii="Helvetica" w:eastAsiaTheme="majorEastAsia" w:hAnsi="Helvetica" w:hint="eastAsia"/>
                <w:szCs w:val="21"/>
              </w:rPr>
              <w:t>8</w:t>
            </w:r>
            <w:r w:rsidRPr="001F12D2">
              <w:rPr>
                <w:rFonts w:ascii="Helvetica" w:eastAsiaTheme="majorEastAsia" w:hAnsi="Helvetica"/>
                <w:szCs w:val="21"/>
              </w:rPr>
              <w:t>日</w:t>
            </w:r>
          </w:p>
        </w:tc>
        <w:tc>
          <w:tcPr>
            <w:tcW w:w="5160" w:type="dxa"/>
          </w:tcPr>
          <w:p w14:paraId="29C4D047" w14:textId="77777777" w:rsidR="0032739B" w:rsidRDefault="0032739B" w:rsidP="0032739B">
            <w:pPr>
              <w:jc w:val="center"/>
              <w:rPr>
                <w:rFonts w:ascii="Helvetica" w:eastAsiaTheme="majorEastAsia" w:hAnsi="Helvetica"/>
                <w:sz w:val="22"/>
                <w:szCs w:val="22"/>
              </w:rPr>
            </w:pPr>
          </w:p>
          <w:p w14:paraId="7E76F773" w14:textId="77777777" w:rsidR="0032739B" w:rsidRPr="001F12D2" w:rsidRDefault="0032739B" w:rsidP="00022FC7">
            <w:pPr>
              <w:spacing w:line="240" w:lineRule="exact"/>
              <w:rPr>
                <w:rFonts w:ascii="Helvetica" w:eastAsiaTheme="majorEastAsia" w:hAnsi="Helvetica"/>
                <w:sz w:val="10"/>
                <w:szCs w:val="10"/>
              </w:rPr>
            </w:pPr>
            <w:r w:rsidRPr="00141CEE">
              <w:rPr>
                <w:rFonts w:ascii="Helvetica" w:eastAsiaTheme="majorEastAsia" w:hAnsi="Helvetica"/>
                <w:szCs w:val="21"/>
              </w:rPr>
              <w:t>第</w:t>
            </w:r>
            <w:r>
              <w:rPr>
                <w:rFonts w:ascii="Helvetica" w:eastAsiaTheme="majorEastAsia" w:hAnsi="Helvetica" w:hint="eastAsia"/>
                <w:szCs w:val="21"/>
              </w:rPr>
              <w:t>33</w:t>
            </w:r>
            <w:r w:rsidRPr="00141CEE">
              <w:rPr>
                <w:rFonts w:ascii="Helvetica" w:eastAsiaTheme="majorEastAsia" w:hAnsi="Helvetica"/>
                <w:szCs w:val="21"/>
              </w:rPr>
              <w:t>回光合成セミナー</w:t>
            </w:r>
            <w:r w:rsidRPr="00141CEE">
              <w:rPr>
                <w:rFonts w:ascii="Helvetica" w:eastAsiaTheme="majorEastAsia" w:hAnsi="Helvetica" w:hint="eastAsia"/>
                <w:szCs w:val="21"/>
              </w:rPr>
              <w:t>：反応中心と色素系の多様性</w:t>
            </w:r>
          </w:p>
          <w:p w14:paraId="34FFF7CE" w14:textId="77777777" w:rsidR="0032739B" w:rsidRPr="001F12D2" w:rsidRDefault="0032739B" w:rsidP="0032739B">
            <w:pPr>
              <w:spacing w:line="240" w:lineRule="exact"/>
              <w:jc w:val="center"/>
              <w:rPr>
                <w:rFonts w:ascii="Helvetica" w:eastAsiaTheme="majorEastAsia" w:hAnsi="Helvetica"/>
                <w:sz w:val="10"/>
                <w:szCs w:val="10"/>
              </w:rPr>
            </w:pPr>
          </w:p>
          <w:p w14:paraId="5AD26B6E" w14:textId="171AF01E" w:rsidR="0032739B" w:rsidRPr="001F12D2" w:rsidRDefault="0032739B" w:rsidP="0032739B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○○大学○○</w:t>
            </w:r>
            <w:r w:rsidR="00916D3E">
              <w:rPr>
                <w:rFonts w:asciiTheme="majorEastAsia" w:eastAsiaTheme="majorEastAsia" w:hAnsiTheme="majorEastAsia" w:hint="eastAsia"/>
                <w:sz w:val="28"/>
                <w:szCs w:val="28"/>
              </w:rPr>
              <w:t>学部</w:t>
            </w:r>
          </w:p>
          <w:p w14:paraId="557053BF" w14:textId="77777777" w:rsidR="0032739B" w:rsidRPr="001F12D2" w:rsidRDefault="0032739B" w:rsidP="0032739B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○○</w:t>
            </w:r>
            <w:r>
              <w:rPr>
                <w:rFonts w:asciiTheme="majorEastAsia" w:eastAsiaTheme="majorEastAsia" w:hAnsiTheme="majorEastAsia"/>
                <w:sz w:val="40"/>
                <w:szCs w:val="4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○○</w:t>
            </w:r>
          </w:p>
          <w:p w14:paraId="514998BB" w14:textId="77777777" w:rsidR="0032739B" w:rsidRDefault="0032739B" w:rsidP="0032739B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  <w:p w14:paraId="0F752FAE" w14:textId="77777777" w:rsidR="0032739B" w:rsidRPr="001F12D2" w:rsidRDefault="0032739B" w:rsidP="0032739B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  <w:p w14:paraId="285D855F" w14:textId="1DB2CF59" w:rsidR="0027660D" w:rsidRDefault="0032739B" w:rsidP="0032739B">
            <w:pPr>
              <w:jc w:val="center"/>
            </w:pPr>
            <w:r w:rsidRPr="001F12D2">
              <w:rPr>
                <w:rFonts w:ascii="Helvetica" w:eastAsiaTheme="majorEastAsia" w:hAnsi="Helvetica"/>
                <w:szCs w:val="21"/>
              </w:rPr>
              <w:t xml:space="preserve">神戸大学百年記念会館　</w:t>
            </w:r>
            <w:r>
              <w:rPr>
                <w:rFonts w:ascii="Helvetica" w:eastAsiaTheme="majorEastAsia" w:hAnsi="Helvetica"/>
                <w:szCs w:val="21"/>
              </w:rPr>
              <w:t>20</w:t>
            </w:r>
            <w:r>
              <w:rPr>
                <w:rFonts w:ascii="Helvetica" w:eastAsiaTheme="majorEastAsia" w:hAnsi="Helvetica" w:hint="eastAsia"/>
                <w:szCs w:val="21"/>
              </w:rPr>
              <w:t>26</w:t>
            </w:r>
            <w:r w:rsidRPr="001F12D2">
              <w:rPr>
                <w:rFonts w:ascii="Helvetica" w:eastAsiaTheme="majorEastAsia" w:hAnsi="Helvetica"/>
                <w:szCs w:val="21"/>
              </w:rPr>
              <w:t>年</w:t>
            </w:r>
            <w:r>
              <w:rPr>
                <w:rFonts w:ascii="Helvetica" w:eastAsiaTheme="majorEastAsia" w:hAnsi="Helvetica" w:hint="eastAsia"/>
                <w:szCs w:val="21"/>
              </w:rPr>
              <w:t>6</w:t>
            </w:r>
            <w:r w:rsidRPr="001F12D2">
              <w:rPr>
                <w:rFonts w:ascii="Helvetica" w:eastAsiaTheme="majorEastAsia" w:hAnsi="Helvetica"/>
                <w:szCs w:val="21"/>
              </w:rPr>
              <w:t>月</w:t>
            </w:r>
            <w:r>
              <w:rPr>
                <w:rFonts w:ascii="Helvetica" w:eastAsiaTheme="majorEastAsia" w:hAnsi="Helvetica"/>
                <w:szCs w:val="21"/>
              </w:rPr>
              <w:t>2</w:t>
            </w:r>
            <w:r>
              <w:rPr>
                <w:rFonts w:ascii="Helvetica" w:eastAsiaTheme="majorEastAsia" w:hAnsi="Helvetica" w:hint="eastAsia"/>
                <w:szCs w:val="21"/>
              </w:rPr>
              <w:t>7</w:t>
            </w:r>
            <w:r w:rsidRPr="001F12D2">
              <w:rPr>
                <w:rFonts w:ascii="Helvetica" w:eastAsiaTheme="majorEastAsia" w:hAnsi="Helvetica"/>
                <w:szCs w:val="21"/>
              </w:rPr>
              <w:t>–</w:t>
            </w:r>
            <w:r>
              <w:rPr>
                <w:rFonts w:ascii="Helvetica" w:eastAsiaTheme="majorEastAsia" w:hAnsi="Helvetica"/>
                <w:szCs w:val="21"/>
              </w:rPr>
              <w:t>2</w:t>
            </w:r>
            <w:r>
              <w:rPr>
                <w:rFonts w:ascii="Helvetica" w:eastAsiaTheme="majorEastAsia" w:hAnsi="Helvetica" w:hint="eastAsia"/>
                <w:szCs w:val="21"/>
              </w:rPr>
              <w:t>8</w:t>
            </w:r>
            <w:r w:rsidRPr="001F12D2">
              <w:rPr>
                <w:rFonts w:ascii="Helvetica" w:eastAsiaTheme="majorEastAsia" w:hAnsi="Helvetica"/>
                <w:szCs w:val="21"/>
              </w:rPr>
              <w:t>日</w:t>
            </w:r>
          </w:p>
        </w:tc>
      </w:tr>
      <w:tr w:rsidR="00096121" w14:paraId="4F17C783" w14:textId="77777777" w:rsidTr="00022FC7">
        <w:trPr>
          <w:trHeight w:hRule="exact" w:val="3119"/>
        </w:trPr>
        <w:tc>
          <w:tcPr>
            <w:tcW w:w="5160" w:type="dxa"/>
          </w:tcPr>
          <w:p w14:paraId="1A535327" w14:textId="77777777" w:rsidR="0032739B" w:rsidRDefault="0032739B" w:rsidP="0032739B">
            <w:pPr>
              <w:jc w:val="center"/>
              <w:rPr>
                <w:rFonts w:ascii="Helvetica" w:eastAsiaTheme="majorEastAsia" w:hAnsi="Helvetica"/>
                <w:sz w:val="22"/>
                <w:szCs w:val="22"/>
              </w:rPr>
            </w:pPr>
          </w:p>
          <w:p w14:paraId="09A9C022" w14:textId="77777777" w:rsidR="0032739B" w:rsidRPr="001F12D2" w:rsidRDefault="0032739B" w:rsidP="00022FC7">
            <w:pPr>
              <w:spacing w:line="240" w:lineRule="exact"/>
              <w:rPr>
                <w:rFonts w:ascii="Helvetica" w:eastAsiaTheme="majorEastAsia" w:hAnsi="Helvetica"/>
                <w:sz w:val="10"/>
                <w:szCs w:val="10"/>
              </w:rPr>
            </w:pPr>
            <w:r w:rsidRPr="00141CEE">
              <w:rPr>
                <w:rFonts w:ascii="Helvetica" w:eastAsiaTheme="majorEastAsia" w:hAnsi="Helvetica"/>
                <w:szCs w:val="21"/>
              </w:rPr>
              <w:t>第</w:t>
            </w:r>
            <w:r>
              <w:rPr>
                <w:rFonts w:ascii="Helvetica" w:eastAsiaTheme="majorEastAsia" w:hAnsi="Helvetica" w:hint="eastAsia"/>
                <w:szCs w:val="21"/>
              </w:rPr>
              <w:t>33</w:t>
            </w:r>
            <w:r w:rsidRPr="00141CEE">
              <w:rPr>
                <w:rFonts w:ascii="Helvetica" w:eastAsiaTheme="majorEastAsia" w:hAnsi="Helvetica"/>
                <w:szCs w:val="21"/>
              </w:rPr>
              <w:t>回光合成セミナー</w:t>
            </w:r>
            <w:r w:rsidRPr="00141CEE">
              <w:rPr>
                <w:rFonts w:ascii="Helvetica" w:eastAsiaTheme="majorEastAsia" w:hAnsi="Helvetica" w:hint="eastAsia"/>
                <w:szCs w:val="21"/>
              </w:rPr>
              <w:t>：反応中心と色素系の多様性</w:t>
            </w:r>
          </w:p>
          <w:p w14:paraId="503C9E55" w14:textId="77777777" w:rsidR="0032739B" w:rsidRPr="001F12D2" w:rsidRDefault="0032739B" w:rsidP="0032739B">
            <w:pPr>
              <w:spacing w:line="240" w:lineRule="exact"/>
              <w:jc w:val="center"/>
              <w:rPr>
                <w:rFonts w:ascii="Helvetica" w:eastAsiaTheme="majorEastAsia" w:hAnsi="Helvetica"/>
                <w:sz w:val="10"/>
                <w:szCs w:val="10"/>
              </w:rPr>
            </w:pPr>
          </w:p>
          <w:p w14:paraId="409315BF" w14:textId="5EB5C3A2" w:rsidR="0032739B" w:rsidRPr="001F12D2" w:rsidRDefault="0032739B" w:rsidP="0032739B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○○大学○○</w:t>
            </w:r>
            <w:r w:rsidR="00916D3E">
              <w:rPr>
                <w:rFonts w:asciiTheme="majorEastAsia" w:eastAsiaTheme="majorEastAsia" w:hAnsiTheme="majorEastAsia" w:hint="eastAsia"/>
                <w:sz w:val="28"/>
                <w:szCs w:val="28"/>
              </w:rPr>
              <w:t>研究所</w:t>
            </w:r>
          </w:p>
          <w:p w14:paraId="65B60552" w14:textId="77777777" w:rsidR="0032739B" w:rsidRPr="001F12D2" w:rsidRDefault="0032739B" w:rsidP="0032739B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○○</w:t>
            </w:r>
            <w:r>
              <w:rPr>
                <w:rFonts w:asciiTheme="majorEastAsia" w:eastAsiaTheme="majorEastAsia" w:hAnsiTheme="majorEastAsia"/>
                <w:sz w:val="40"/>
                <w:szCs w:val="4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○○</w:t>
            </w:r>
          </w:p>
          <w:p w14:paraId="12F6F8D4" w14:textId="77777777" w:rsidR="0032739B" w:rsidRDefault="0032739B" w:rsidP="0032739B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  <w:p w14:paraId="27B48EEB" w14:textId="77777777" w:rsidR="0032739B" w:rsidRPr="001F12D2" w:rsidRDefault="0032739B" w:rsidP="0032739B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  <w:p w14:paraId="70553F0E" w14:textId="54DBA629" w:rsidR="00096121" w:rsidRDefault="0032739B" w:rsidP="0032739B">
            <w:pPr>
              <w:jc w:val="center"/>
            </w:pPr>
            <w:r w:rsidRPr="001F12D2">
              <w:rPr>
                <w:rFonts w:ascii="Helvetica" w:eastAsiaTheme="majorEastAsia" w:hAnsi="Helvetica"/>
                <w:szCs w:val="21"/>
              </w:rPr>
              <w:t xml:space="preserve">神戸大学百年記念会館　</w:t>
            </w:r>
            <w:r>
              <w:rPr>
                <w:rFonts w:ascii="Helvetica" w:eastAsiaTheme="majorEastAsia" w:hAnsi="Helvetica"/>
                <w:szCs w:val="21"/>
              </w:rPr>
              <w:t>20</w:t>
            </w:r>
            <w:r>
              <w:rPr>
                <w:rFonts w:ascii="Helvetica" w:eastAsiaTheme="majorEastAsia" w:hAnsi="Helvetica" w:hint="eastAsia"/>
                <w:szCs w:val="21"/>
              </w:rPr>
              <w:t>26</w:t>
            </w:r>
            <w:r w:rsidRPr="001F12D2">
              <w:rPr>
                <w:rFonts w:ascii="Helvetica" w:eastAsiaTheme="majorEastAsia" w:hAnsi="Helvetica"/>
                <w:szCs w:val="21"/>
              </w:rPr>
              <w:t>年</w:t>
            </w:r>
            <w:r>
              <w:rPr>
                <w:rFonts w:ascii="Helvetica" w:eastAsiaTheme="majorEastAsia" w:hAnsi="Helvetica" w:hint="eastAsia"/>
                <w:szCs w:val="21"/>
              </w:rPr>
              <w:t>6</w:t>
            </w:r>
            <w:r w:rsidRPr="001F12D2">
              <w:rPr>
                <w:rFonts w:ascii="Helvetica" w:eastAsiaTheme="majorEastAsia" w:hAnsi="Helvetica"/>
                <w:szCs w:val="21"/>
              </w:rPr>
              <w:t>月</w:t>
            </w:r>
            <w:r>
              <w:rPr>
                <w:rFonts w:ascii="Helvetica" w:eastAsiaTheme="majorEastAsia" w:hAnsi="Helvetica"/>
                <w:szCs w:val="21"/>
              </w:rPr>
              <w:t>2</w:t>
            </w:r>
            <w:r>
              <w:rPr>
                <w:rFonts w:ascii="Helvetica" w:eastAsiaTheme="majorEastAsia" w:hAnsi="Helvetica" w:hint="eastAsia"/>
                <w:szCs w:val="21"/>
              </w:rPr>
              <w:t>7</w:t>
            </w:r>
            <w:r w:rsidRPr="001F12D2">
              <w:rPr>
                <w:rFonts w:ascii="Helvetica" w:eastAsiaTheme="majorEastAsia" w:hAnsi="Helvetica"/>
                <w:szCs w:val="21"/>
              </w:rPr>
              <w:t>–</w:t>
            </w:r>
            <w:r>
              <w:rPr>
                <w:rFonts w:ascii="Helvetica" w:eastAsiaTheme="majorEastAsia" w:hAnsi="Helvetica"/>
                <w:szCs w:val="21"/>
              </w:rPr>
              <w:t>2</w:t>
            </w:r>
            <w:r>
              <w:rPr>
                <w:rFonts w:ascii="Helvetica" w:eastAsiaTheme="majorEastAsia" w:hAnsi="Helvetica" w:hint="eastAsia"/>
                <w:szCs w:val="21"/>
              </w:rPr>
              <w:t>8</w:t>
            </w:r>
            <w:r w:rsidRPr="001F12D2">
              <w:rPr>
                <w:rFonts w:ascii="Helvetica" w:eastAsiaTheme="majorEastAsia" w:hAnsi="Helvetica"/>
                <w:szCs w:val="21"/>
              </w:rPr>
              <w:t>日</w:t>
            </w:r>
          </w:p>
        </w:tc>
        <w:tc>
          <w:tcPr>
            <w:tcW w:w="5160" w:type="dxa"/>
          </w:tcPr>
          <w:p w14:paraId="682DE9CD" w14:textId="77777777" w:rsidR="0032739B" w:rsidRDefault="0032739B" w:rsidP="0032739B">
            <w:pPr>
              <w:jc w:val="center"/>
              <w:rPr>
                <w:rFonts w:ascii="Helvetica" w:eastAsiaTheme="majorEastAsia" w:hAnsi="Helvetica"/>
                <w:sz w:val="22"/>
                <w:szCs w:val="22"/>
              </w:rPr>
            </w:pPr>
          </w:p>
          <w:p w14:paraId="446F4CD1" w14:textId="77777777" w:rsidR="0032739B" w:rsidRPr="001F12D2" w:rsidRDefault="0032739B" w:rsidP="00022FC7">
            <w:pPr>
              <w:spacing w:line="240" w:lineRule="exact"/>
              <w:rPr>
                <w:rFonts w:ascii="Helvetica" w:eastAsiaTheme="majorEastAsia" w:hAnsi="Helvetica"/>
                <w:sz w:val="10"/>
                <w:szCs w:val="10"/>
              </w:rPr>
            </w:pPr>
            <w:r w:rsidRPr="00141CEE">
              <w:rPr>
                <w:rFonts w:ascii="Helvetica" w:eastAsiaTheme="majorEastAsia" w:hAnsi="Helvetica"/>
                <w:szCs w:val="21"/>
              </w:rPr>
              <w:t>第</w:t>
            </w:r>
            <w:r>
              <w:rPr>
                <w:rFonts w:ascii="Helvetica" w:eastAsiaTheme="majorEastAsia" w:hAnsi="Helvetica" w:hint="eastAsia"/>
                <w:szCs w:val="21"/>
              </w:rPr>
              <w:t>33</w:t>
            </w:r>
            <w:r w:rsidRPr="00141CEE">
              <w:rPr>
                <w:rFonts w:ascii="Helvetica" w:eastAsiaTheme="majorEastAsia" w:hAnsi="Helvetica"/>
                <w:szCs w:val="21"/>
              </w:rPr>
              <w:t>回光合成セミナー</w:t>
            </w:r>
            <w:r w:rsidRPr="00141CEE">
              <w:rPr>
                <w:rFonts w:ascii="Helvetica" w:eastAsiaTheme="majorEastAsia" w:hAnsi="Helvetica" w:hint="eastAsia"/>
                <w:szCs w:val="21"/>
              </w:rPr>
              <w:t>：反応中心と色素系の多様性</w:t>
            </w:r>
          </w:p>
          <w:p w14:paraId="7CE2C49D" w14:textId="77777777" w:rsidR="0032739B" w:rsidRPr="001F12D2" w:rsidRDefault="0032739B" w:rsidP="0032739B">
            <w:pPr>
              <w:spacing w:line="240" w:lineRule="exact"/>
              <w:jc w:val="center"/>
              <w:rPr>
                <w:rFonts w:ascii="Helvetica" w:eastAsiaTheme="majorEastAsia" w:hAnsi="Helvetica"/>
                <w:sz w:val="10"/>
                <w:szCs w:val="10"/>
              </w:rPr>
            </w:pPr>
          </w:p>
          <w:p w14:paraId="229DC14F" w14:textId="69082C81" w:rsidR="0032739B" w:rsidRPr="001F12D2" w:rsidRDefault="0032739B" w:rsidP="0032739B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○○大学○○</w:t>
            </w:r>
            <w:r w:rsidR="00916D3E">
              <w:rPr>
                <w:rFonts w:asciiTheme="majorEastAsia" w:eastAsiaTheme="majorEastAsia" w:hAnsiTheme="majorEastAsia" w:hint="eastAsia"/>
                <w:sz w:val="28"/>
                <w:szCs w:val="28"/>
              </w:rPr>
              <w:t>センター</w:t>
            </w:r>
          </w:p>
          <w:p w14:paraId="190DBA5C" w14:textId="77777777" w:rsidR="0032739B" w:rsidRPr="001F12D2" w:rsidRDefault="0032739B" w:rsidP="0032739B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○○</w:t>
            </w:r>
            <w:r>
              <w:rPr>
                <w:rFonts w:asciiTheme="majorEastAsia" w:eastAsiaTheme="majorEastAsia" w:hAnsiTheme="majorEastAsia"/>
                <w:sz w:val="40"/>
                <w:szCs w:val="4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○○</w:t>
            </w:r>
          </w:p>
          <w:p w14:paraId="3EB319EA" w14:textId="77777777" w:rsidR="0032739B" w:rsidRDefault="0032739B" w:rsidP="0032739B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  <w:p w14:paraId="77F5EC36" w14:textId="77777777" w:rsidR="0032739B" w:rsidRPr="001F12D2" w:rsidRDefault="0032739B" w:rsidP="0032739B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  <w:p w14:paraId="1160F15A" w14:textId="3073DB63" w:rsidR="00096121" w:rsidRDefault="0032739B" w:rsidP="0032739B">
            <w:pPr>
              <w:jc w:val="center"/>
            </w:pPr>
            <w:r w:rsidRPr="001F12D2">
              <w:rPr>
                <w:rFonts w:ascii="Helvetica" w:eastAsiaTheme="majorEastAsia" w:hAnsi="Helvetica"/>
                <w:szCs w:val="21"/>
              </w:rPr>
              <w:t xml:space="preserve">神戸大学百年記念会館　</w:t>
            </w:r>
            <w:r>
              <w:rPr>
                <w:rFonts w:ascii="Helvetica" w:eastAsiaTheme="majorEastAsia" w:hAnsi="Helvetica"/>
                <w:szCs w:val="21"/>
              </w:rPr>
              <w:t>20</w:t>
            </w:r>
            <w:r>
              <w:rPr>
                <w:rFonts w:ascii="Helvetica" w:eastAsiaTheme="majorEastAsia" w:hAnsi="Helvetica" w:hint="eastAsia"/>
                <w:szCs w:val="21"/>
              </w:rPr>
              <w:t>26</w:t>
            </w:r>
            <w:r w:rsidRPr="001F12D2">
              <w:rPr>
                <w:rFonts w:ascii="Helvetica" w:eastAsiaTheme="majorEastAsia" w:hAnsi="Helvetica"/>
                <w:szCs w:val="21"/>
              </w:rPr>
              <w:t>年</w:t>
            </w:r>
            <w:r>
              <w:rPr>
                <w:rFonts w:ascii="Helvetica" w:eastAsiaTheme="majorEastAsia" w:hAnsi="Helvetica" w:hint="eastAsia"/>
                <w:szCs w:val="21"/>
              </w:rPr>
              <w:t>6</w:t>
            </w:r>
            <w:r w:rsidRPr="001F12D2">
              <w:rPr>
                <w:rFonts w:ascii="Helvetica" w:eastAsiaTheme="majorEastAsia" w:hAnsi="Helvetica"/>
                <w:szCs w:val="21"/>
              </w:rPr>
              <w:t>月</w:t>
            </w:r>
            <w:r>
              <w:rPr>
                <w:rFonts w:ascii="Helvetica" w:eastAsiaTheme="majorEastAsia" w:hAnsi="Helvetica"/>
                <w:szCs w:val="21"/>
              </w:rPr>
              <w:t>2</w:t>
            </w:r>
            <w:r>
              <w:rPr>
                <w:rFonts w:ascii="Helvetica" w:eastAsiaTheme="majorEastAsia" w:hAnsi="Helvetica" w:hint="eastAsia"/>
                <w:szCs w:val="21"/>
              </w:rPr>
              <w:t>7</w:t>
            </w:r>
            <w:r w:rsidRPr="001F12D2">
              <w:rPr>
                <w:rFonts w:ascii="Helvetica" w:eastAsiaTheme="majorEastAsia" w:hAnsi="Helvetica"/>
                <w:szCs w:val="21"/>
              </w:rPr>
              <w:t>–</w:t>
            </w:r>
            <w:r>
              <w:rPr>
                <w:rFonts w:ascii="Helvetica" w:eastAsiaTheme="majorEastAsia" w:hAnsi="Helvetica"/>
                <w:szCs w:val="21"/>
              </w:rPr>
              <w:t>2</w:t>
            </w:r>
            <w:r>
              <w:rPr>
                <w:rFonts w:ascii="Helvetica" w:eastAsiaTheme="majorEastAsia" w:hAnsi="Helvetica" w:hint="eastAsia"/>
                <w:szCs w:val="21"/>
              </w:rPr>
              <w:t>8</w:t>
            </w:r>
            <w:r w:rsidRPr="001F12D2">
              <w:rPr>
                <w:rFonts w:ascii="Helvetica" w:eastAsiaTheme="majorEastAsia" w:hAnsi="Helvetica"/>
                <w:szCs w:val="21"/>
              </w:rPr>
              <w:t>日</w:t>
            </w:r>
          </w:p>
        </w:tc>
      </w:tr>
      <w:tr w:rsidR="00001834" w14:paraId="2FD58971" w14:textId="77777777" w:rsidTr="00022FC7">
        <w:trPr>
          <w:trHeight w:hRule="exact" w:val="3119"/>
        </w:trPr>
        <w:tc>
          <w:tcPr>
            <w:tcW w:w="5160" w:type="dxa"/>
          </w:tcPr>
          <w:p w14:paraId="5E4DC0CF" w14:textId="178AA92B" w:rsidR="00BF44BA" w:rsidRPr="00BF44BA" w:rsidRDefault="00BF44BA" w:rsidP="00BF44BA">
            <w:pPr>
              <w:jc w:val="left"/>
              <w:rPr>
                <w:rFonts w:hint="eastAsia"/>
                <w:b/>
                <w:bCs/>
                <w:color w:val="EE0000"/>
                <w:sz w:val="24"/>
              </w:rPr>
            </w:pPr>
          </w:p>
        </w:tc>
        <w:tc>
          <w:tcPr>
            <w:tcW w:w="5160" w:type="dxa"/>
          </w:tcPr>
          <w:p w14:paraId="67EAA555" w14:textId="40A59735" w:rsidR="00001834" w:rsidRDefault="00001834" w:rsidP="0032739B">
            <w:pPr>
              <w:jc w:val="center"/>
            </w:pPr>
          </w:p>
        </w:tc>
      </w:tr>
      <w:tr w:rsidR="00001834" w14:paraId="5FE3D6DB" w14:textId="77777777" w:rsidTr="00022FC7">
        <w:trPr>
          <w:trHeight w:hRule="exact" w:val="3119"/>
        </w:trPr>
        <w:tc>
          <w:tcPr>
            <w:tcW w:w="5160" w:type="dxa"/>
          </w:tcPr>
          <w:p w14:paraId="786E9CB2" w14:textId="77777777" w:rsidR="00BF44BA" w:rsidRDefault="00BF44BA" w:rsidP="00BF44BA">
            <w:pPr>
              <w:jc w:val="center"/>
            </w:pPr>
          </w:p>
          <w:p w14:paraId="467E4C21" w14:textId="77777777" w:rsidR="00BF44BA" w:rsidRDefault="00BF44BA" w:rsidP="00BF44BA">
            <w:pPr>
              <w:rPr>
                <w:rFonts w:hint="eastAsia"/>
              </w:rPr>
            </w:pPr>
          </w:p>
          <w:p w14:paraId="2E068C8B" w14:textId="763B6461" w:rsidR="00001834" w:rsidRDefault="00BF44BA" w:rsidP="00BF44BA">
            <w:pPr>
              <w:jc w:val="left"/>
            </w:pPr>
            <w:r>
              <w:rPr>
                <w:rFonts w:hint="eastAsia"/>
                <w:b/>
                <w:bCs/>
                <w:color w:val="EE0000"/>
                <w:sz w:val="24"/>
              </w:rPr>
              <w:t>注意：</w:t>
            </w:r>
            <w:r w:rsidRPr="00BF44BA">
              <w:rPr>
                <w:rFonts w:hint="eastAsia"/>
                <w:b/>
                <w:bCs/>
                <w:color w:val="000000" w:themeColor="text1"/>
                <w:sz w:val="24"/>
              </w:rPr>
              <w:t>枠内におさまる範囲で、ご自由に作成ください。セミナー当日は</w:t>
            </w:r>
            <w:r>
              <w:rPr>
                <w:rFonts w:hint="eastAsia"/>
                <w:b/>
                <w:bCs/>
                <w:color w:val="000000" w:themeColor="text1"/>
                <w:sz w:val="24"/>
              </w:rPr>
              <w:t>、</w:t>
            </w:r>
            <w:r w:rsidRPr="00BF44BA">
              <w:rPr>
                <w:rFonts w:hint="eastAsia"/>
                <w:b/>
                <w:bCs/>
                <w:color w:val="000000" w:themeColor="text1"/>
                <w:sz w:val="24"/>
              </w:rPr>
              <w:t>点線に沿って切り取ったものをご持参ください。会場では、ネームホルダーを準備します。</w:t>
            </w:r>
          </w:p>
        </w:tc>
        <w:tc>
          <w:tcPr>
            <w:tcW w:w="5160" w:type="dxa"/>
          </w:tcPr>
          <w:p w14:paraId="5AD3E216" w14:textId="77777777" w:rsidR="00001834" w:rsidRDefault="00001834" w:rsidP="0032739B">
            <w:pPr>
              <w:jc w:val="center"/>
            </w:pPr>
          </w:p>
          <w:p w14:paraId="4C4A77D4" w14:textId="337B15AD" w:rsidR="00D61B66" w:rsidRPr="00D61B66" w:rsidRDefault="00D61B66" w:rsidP="00D61B66">
            <w:pPr>
              <w:jc w:val="center"/>
            </w:pPr>
          </w:p>
        </w:tc>
      </w:tr>
      <w:tr w:rsidR="00001834" w14:paraId="07680CC5" w14:textId="77777777" w:rsidTr="00022FC7">
        <w:trPr>
          <w:trHeight w:hRule="exact" w:val="3119"/>
        </w:trPr>
        <w:tc>
          <w:tcPr>
            <w:tcW w:w="5160" w:type="dxa"/>
          </w:tcPr>
          <w:p w14:paraId="42B67D67" w14:textId="6A673B0A" w:rsidR="00001834" w:rsidRDefault="00001834" w:rsidP="0032739B">
            <w:pPr>
              <w:jc w:val="center"/>
            </w:pPr>
          </w:p>
        </w:tc>
        <w:tc>
          <w:tcPr>
            <w:tcW w:w="5160" w:type="dxa"/>
          </w:tcPr>
          <w:p w14:paraId="6DF5BD32" w14:textId="2D3BCE54" w:rsidR="00001834" w:rsidRDefault="00001834" w:rsidP="0032739B">
            <w:pPr>
              <w:jc w:val="center"/>
            </w:pPr>
          </w:p>
        </w:tc>
      </w:tr>
    </w:tbl>
    <w:p w14:paraId="2D8F2D84" w14:textId="77777777" w:rsidR="00186679" w:rsidRDefault="00186679"/>
    <w:sectPr w:rsidR="00186679" w:rsidSect="009732CB">
      <w:pgSz w:w="11906" w:h="16838" w:code="9"/>
      <w:pgMar w:top="454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F1406" w14:textId="77777777" w:rsidR="000617E9" w:rsidRDefault="000617E9" w:rsidP="00775958">
      <w:r>
        <w:separator/>
      </w:r>
    </w:p>
  </w:endnote>
  <w:endnote w:type="continuationSeparator" w:id="0">
    <w:p w14:paraId="6FF75C81" w14:textId="77777777" w:rsidR="000617E9" w:rsidRDefault="000617E9" w:rsidP="00775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31C02" w14:textId="77777777" w:rsidR="000617E9" w:rsidRDefault="000617E9" w:rsidP="00775958">
      <w:r>
        <w:separator/>
      </w:r>
    </w:p>
  </w:footnote>
  <w:footnote w:type="continuationSeparator" w:id="0">
    <w:p w14:paraId="0CE24FFA" w14:textId="77777777" w:rsidR="000617E9" w:rsidRDefault="000617E9" w:rsidP="007759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removePersonalInformation/>
  <w:removeDateAndTime/>
  <w:displayBackgroundShape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3A7"/>
    <w:rsid w:val="00001834"/>
    <w:rsid w:val="00022FC7"/>
    <w:rsid w:val="000617E9"/>
    <w:rsid w:val="00086901"/>
    <w:rsid w:val="00096121"/>
    <w:rsid w:val="000A1E10"/>
    <w:rsid w:val="000B3816"/>
    <w:rsid w:val="000D0058"/>
    <w:rsid w:val="000D64BB"/>
    <w:rsid w:val="000F66CE"/>
    <w:rsid w:val="001203C5"/>
    <w:rsid w:val="0012284B"/>
    <w:rsid w:val="0013534E"/>
    <w:rsid w:val="00152935"/>
    <w:rsid w:val="00186679"/>
    <w:rsid w:val="00220041"/>
    <w:rsid w:val="002428FB"/>
    <w:rsid w:val="0027660D"/>
    <w:rsid w:val="002C7CC8"/>
    <w:rsid w:val="002D0ED2"/>
    <w:rsid w:val="002F225C"/>
    <w:rsid w:val="002F421E"/>
    <w:rsid w:val="003162B9"/>
    <w:rsid w:val="00321C39"/>
    <w:rsid w:val="0032739B"/>
    <w:rsid w:val="00341914"/>
    <w:rsid w:val="00351ED7"/>
    <w:rsid w:val="00364E02"/>
    <w:rsid w:val="00380CEC"/>
    <w:rsid w:val="003C50A8"/>
    <w:rsid w:val="003D0C73"/>
    <w:rsid w:val="00416705"/>
    <w:rsid w:val="00417226"/>
    <w:rsid w:val="0045575B"/>
    <w:rsid w:val="004B0C1B"/>
    <w:rsid w:val="00513458"/>
    <w:rsid w:val="005508BA"/>
    <w:rsid w:val="005A3507"/>
    <w:rsid w:val="005F31D9"/>
    <w:rsid w:val="00671B8C"/>
    <w:rsid w:val="00692E3E"/>
    <w:rsid w:val="006C5227"/>
    <w:rsid w:val="006D1EAA"/>
    <w:rsid w:val="00701B53"/>
    <w:rsid w:val="00747DD0"/>
    <w:rsid w:val="00750CE4"/>
    <w:rsid w:val="00773F24"/>
    <w:rsid w:val="00775958"/>
    <w:rsid w:val="00781748"/>
    <w:rsid w:val="007F230F"/>
    <w:rsid w:val="007F6E11"/>
    <w:rsid w:val="0082231E"/>
    <w:rsid w:val="00831EFF"/>
    <w:rsid w:val="00860C15"/>
    <w:rsid w:val="008C236E"/>
    <w:rsid w:val="00916D3E"/>
    <w:rsid w:val="00942C04"/>
    <w:rsid w:val="009732CB"/>
    <w:rsid w:val="009864DC"/>
    <w:rsid w:val="00992B92"/>
    <w:rsid w:val="009A7CD4"/>
    <w:rsid w:val="00A649CB"/>
    <w:rsid w:val="00A763AA"/>
    <w:rsid w:val="00BC5DED"/>
    <w:rsid w:val="00BE04F6"/>
    <w:rsid w:val="00BF44BA"/>
    <w:rsid w:val="00C03AF8"/>
    <w:rsid w:val="00C213F6"/>
    <w:rsid w:val="00C2762B"/>
    <w:rsid w:val="00C529A7"/>
    <w:rsid w:val="00C81254"/>
    <w:rsid w:val="00CF0827"/>
    <w:rsid w:val="00D16C9E"/>
    <w:rsid w:val="00D378CC"/>
    <w:rsid w:val="00D61B66"/>
    <w:rsid w:val="00DC17C9"/>
    <w:rsid w:val="00DE23A7"/>
    <w:rsid w:val="00DF1256"/>
    <w:rsid w:val="00DF218C"/>
    <w:rsid w:val="00E17917"/>
    <w:rsid w:val="00E426C4"/>
    <w:rsid w:val="00E55234"/>
    <w:rsid w:val="00F56C6A"/>
    <w:rsid w:val="00F72493"/>
    <w:rsid w:val="00F866A5"/>
    <w:rsid w:val="00FB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999A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E23A7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13534E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42C0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rsid w:val="002428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2428F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rsid w:val="007759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775958"/>
    <w:rPr>
      <w:kern w:val="2"/>
      <w:sz w:val="21"/>
      <w:szCs w:val="24"/>
    </w:rPr>
  </w:style>
  <w:style w:type="paragraph" w:styleId="a8">
    <w:name w:val="footer"/>
    <w:basedOn w:val="a"/>
    <w:link w:val="a9"/>
    <w:rsid w:val="007759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775958"/>
    <w:rPr>
      <w:kern w:val="2"/>
      <w:sz w:val="21"/>
      <w:szCs w:val="24"/>
    </w:rPr>
  </w:style>
  <w:style w:type="character" w:customStyle="1" w:styleId="30">
    <w:name w:val="見出し 3 (文字)"/>
    <w:basedOn w:val="a0"/>
    <w:link w:val="3"/>
    <w:semiHidden/>
    <w:rsid w:val="0013534E"/>
    <w:rPr>
      <w:rFonts w:asciiTheme="majorHAnsi" w:eastAsiaTheme="majorEastAsia" w:hAnsiTheme="majorHAnsi" w:cstheme="majorBidi"/>
      <w:kern w:val="2"/>
      <w:sz w:val="21"/>
      <w:szCs w:val="24"/>
    </w:rPr>
  </w:style>
  <w:style w:type="character" w:styleId="aa">
    <w:name w:val="Hyperlink"/>
    <w:basedOn w:val="a0"/>
    <w:unhideWhenUsed/>
    <w:rsid w:val="0013534E"/>
    <w:rPr>
      <w:color w:val="0000FF" w:themeColor="hyperlink"/>
      <w:u w:val="single"/>
    </w:rPr>
  </w:style>
  <w:style w:type="character" w:styleId="ab">
    <w:name w:val="Unresolved Mention"/>
    <w:basedOn w:val="a0"/>
    <w:rsid w:val="001353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eijiakimoto/Library/Containers/com.microsoft.Word/Data/Library/Caches/1041/TM10263133/&#21517;&#21050;&#12501;&#12457;&#12540;&#12510;&#12483;&#12488;%201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F6E1CA76AAD4564AAF106FC3CFA868360400186944AA932D8046A3B88E9B37BEBDF5" ma:contentTypeVersion="57" ma:contentTypeDescription="Create a new document." ma:contentTypeScope="" ma:versionID="99516f8994b63f46a279aa564b61ee37">
  <xsd:schema xmlns:xsd="http://www.w3.org/2001/XMLSchema" xmlns:xs="http://www.w3.org/2001/XMLSchema" xmlns:p="http://schemas.microsoft.com/office/2006/metadata/properties" xmlns:ns2="1119c2e5-8fb9-4d5f-baf1-202c530f2c34" targetNamespace="http://schemas.microsoft.com/office/2006/metadata/properties" ma:root="true" ma:fieldsID="4ccc0999b57010467b6aff3ba0e15941" ns2:_="">
    <xsd:import namespace="1119c2e5-8fb9-4d5f-baf1-202c530f2c34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9c2e5-8fb9-4d5f-baf1-202c530f2c34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04032b9e-8ee6-4e89-b9db-4ffff205d025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388FC2BA-F530-4FF7-911A-621CAE6AFBD3}" ma:internalName="CSXSubmissionMarket" ma:readOnly="false" ma:showField="MarketName" ma:web="1119c2e5-8fb9-4d5f-baf1-202c530f2c34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5dcf7547-996b-4a0e-b7d1-0f761d14131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4D83B164-8C00-474C-8363-38E0B8FF22E3}" ma:internalName="InProjectListLookup" ma:readOnly="true" ma:showField="InProjectList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e5aec8e1-0842-4156-acaa-2defcf90540a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4D83B164-8C00-474C-8363-38E0B8FF22E3}" ma:internalName="LastCompleteVersionLookup" ma:readOnly="true" ma:showField="LastCompleteVersion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4D83B164-8C00-474C-8363-38E0B8FF22E3}" ma:internalName="LastPreviewErrorLookup" ma:readOnly="true" ma:showField="LastPreviewError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4D83B164-8C00-474C-8363-38E0B8FF22E3}" ma:internalName="LastPreviewResultLookup" ma:readOnly="true" ma:showField="LastPreviewResult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4D83B164-8C00-474C-8363-38E0B8FF22E3}" ma:internalName="LastPreviewAttemptDateLookup" ma:readOnly="true" ma:showField="LastPreviewAttemptDate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4D83B164-8C00-474C-8363-38E0B8FF22E3}" ma:internalName="LastPreviewedByLookup" ma:readOnly="true" ma:showField="LastPreviewedBy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4D83B164-8C00-474C-8363-38E0B8FF22E3}" ma:internalName="LastPreviewTimeLookup" ma:readOnly="true" ma:showField="LastPreviewTime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4D83B164-8C00-474C-8363-38E0B8FF22E3}" ma:internalName="LastPreviewVersionLookup" ma:readOnly="true" ma:showField="LastPreviewVersion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4D83B164-8C00-474C-8363-38E0B8FF22E3}" ma:internalName="LastPublishErrorLookup" ma:readOnly="true" ma:showField="LastPublishError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4D83B164-8C00-474C-8363-38E0B8FF22E3}" ma:internalName="LastPublishResultLookup" ma:readOnly="true" ma:showField="LastPublishResult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4D83B164-8C00-474C-8363-38E0B8FF22E3}" ma:internalName="LastPublishAttemptDateLookup" ma:readOnly="true" ma:showField="LastPublishAttemptDate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4D83B164-8C00-474C-8363-38E0B8FF22E3}" ma:internalName="LastPublishedByLookup" ma:readOnly="true" ma:showField="LastPublishedBy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4D83B164-8C00-474C-8363-38E0B8FF22E3}" ma:internalName="LastPublishTimeLookup" ma:readOnly="true" ma:showField="LastPublishTime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4D83B164-8C00-474C-8363-38E0B8FF22E3}" ma:internalName="LastPublishVersionLookup" ma:readOnly="true" ma:showField="LastPublishVersion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BC39992D-5589-4A4E-8B38-02E0637E5C25}" ma:internalName="LocLastLocAttemptVersionLookup" ma:readOnly="false" ma:showField="LastLocAttemptVersion" ma:web="1119c2e5-8fb9-4d5f-baf1-202c530f2c34">
      <xsd:simpleType>
        <xsd:restriction base="dms:Lookup"/>
      </xsd:simpleType>
    </xsd:element>
    <xsd:element name="LocLastLocAttemptVersionTypeLookup" ma:index="72" nillable="true" ma:displayName="Loc Last Loc Attempt Version Type" ma:default="" ma:list="{BC39992D-5589-4A4E-8B38-02E0637E5C25}" ma:internalName="LocLastLocAttemptVersionTypeLookup" ma:readOnly="true" ma:showField="LastLocAttemptVersionType" ma:web="1119c2e5-8fb9-4d5f-baf1-202c530f2c34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BC39992D-5589-4A4E-8B38-02E0637E5C25}" ma:internalName="LocNewPublishedVersionLookup" ma:readOnly="true" ma:showField="NewPublishedVersion" ma:web="1119c2e5-8fb9-4d5f-baf1-202c530f2c34">
      <xsd:simpleType>
        <xsd:restriction base="dms:Lookup"/>
      </xsd:simpleType>
    </xsd:element>
    <xsd:element name="LocOverallHandbackStatusLookup" ma:index="76" nillable="true" ma:displayName="Loc Overall Handback Status" ma:default="" ma:list="{BC39992D-5589-4A4E-8B38-02E0637E5C25}" ma:internalName="LocOverallHandbackStatusLookup" ma:readOnly="true" ma:showField="OverallHandbackStatus" ma:web="1119c2e5-8fb9-4d5f-baf1-202c530f2c34">
      <xsd:simpleType>
        <xsd:restriction base="dms:Lookup"/>
      </xsd:simpleType>
    </xsd:element>
    <xsd:element name="LocOverallLocStatusLookup" ma:index="77" nillable="true" ma:displayName="Loc Overall Localize Status" ma:default="" ma:list="{BC39992D-5589-4A4E-8B38-02E0637E5C25}" ma:internalName="LocOverallLocStatusLookup" ma:readOnly="true" ma:showField="OverallLocStatus" ma:web="1119c2e5-8fb9-4d5f-baf1-202c530f2c34">
      <xsd:simpleType>
        <xsd:restriction base="dms:Lookup"/>
      </xsd:simpleType>
    </xsd:element>
    <xsd:element name="LocOverallPreviewStatusLookup" ma:index="78" nillable="true" ma:displayName="Loc Overall Preview Status" ma:default="" ma:list="{BC39992D-5589-4A4E-8B38-02E0637E5C25}" ma:internalName="LocOverallPreviewStatusLookup" ma:readOnly="true" ma:showField="OverallPreviewStatus" ma:web="1119c2e5-8fb9-4d5f-baf1-202c530f2c34">
      <xsd:simpleType>
        <xsd:restriction base="dms:Lookup"/>
      </xsd:simpleType>
    </xsd:element>
    <xsd:element name="LocOverallPublishStatusLookup" ma:index="79" nillable="true" ma:displayName="Loc Overall Publish Status" ma:default="" ma:list="{BC39992D-5589-4A4E-8B38-02E0637E5C25}" ma:internalName="LocOverallPublishStatusLookup" ma:readOnly="true" ma:showField="OverallPublishStatus" ma:web="1119c2e5-8fb9-4d5f-baf1-202c530f2c34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BC39992D-5589-4A4E-8B38-02E0637E5C25}" ma:internalName="LocProcessedForHandoffsLookup" ma:readOnly="true" ma:showField="ProcessedForHandoffs" ma:web="1119c2e5-8fb9-4d5f-baf1-202c530f2c34">
      <xsd:simpleType>
        <xsd:restriction base="dms:Lookup"/>
      </xsd:simpleType>
    </xsd:element>
    <xsd:element name="LocProcessedForMarketsLookup" ma:index="82" nillable="true" ma:displayName="Loc Processed For Markets" ma:default="" ma:list="{BC39992D-5589-4A4E-8B38-02E0637E5C25}" ma:internalName="LocProcessedForMarketsLookup" ma:readOnly="true" ma:showField="ProcessedForMarkets" ma:web="1119c2e5-8fb9-4d5f-baf1-202c530f2c34">
      <xsd:simpleType>
        <xsd:restriction base="dms:Lookup"/>
      </xsd:simpleType>
    </xsd:element>
    <xsd:element name="LocPublishedDependentAssetsLookup" ma:index="83" nillable="true" ma:displayName="Loc Published Dependent Assets" ma:default="" ma:list="{BC39992D-5589-4A4E-8B38-02E0637E5C25}" ma:internalName="LocPublishedDependentAssetsLookup" ma:readOnly="true" ma:showField="PublishedDependentAssets" ma:web="1119c2e5-8fb9-4d5f-baf1-202c530f2c34">
      <xsd:simpleType>
        <xsd:restriction base="dms:Lookup"/>
      </xsd:simpleType>
    </xsd:element>
    <xsd:element name="LocPublishedLinkedAssetsLookup" ma:index="84" nillable="true" ma:displayName="Loc Published Linked Assets" ma:default="" ma:list="{BC39992D-5589-4A4E-8B38-02E0637E5C25}" ma:internalName="LocPublishedLinkedAssetsLookup" ma:readOnly="true" ma:showField="PublishedLinkedAssets" ma:web="1119c2e5-8fb9-4d5f-baf1-202c530f2c34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28ca5b26-415b-4822-b35b-d9a845b1b83b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388FC2BA-F530-4FF7-911A-621CAE6AFBD3}" ma:internalName="Markets" ma:readOnly="false" ma:showField="MarketName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4D83B164-8C00-474C-8363-38E0B8FF22E3}" ma:internalName="NumOfRatingsLookup" ma:readOnly="true" ma:showField="NumOfRatings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4D83B164-8C00-474C-8363-38E0B8FF22E3}" ma:internalName="PublishStatusLookup" ma:readOnly="false" ma:showField="PublishStatus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1c8e7b99-44ca-46c8-84b8-12cd8d7cf8ee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c59171da-55f1-4c8b-8421-0d1d3f99d741}" ma:internalName="TaxCatchAll" ma:showField="CatchAllData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c59171da-55f1-4c8b-8421-0d1d3f99d741}" ma:internalName="TaxCatchAllLabel" ma:readOnly="true" ma:showField="CatchAllDataLabel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1119c2e5-8fb9-4d5f-baf1-202c530f2c34">english</DirectSourceMarket>
    <ApprovalStatus xmlns="1119c2e5-8fb9-4d5f-baf1-202c530f2c34">InProgress</ApprovalStatus>
    <MarketSpecific xmlns="1119c2e5-8fb9-4d5f-baf1-202c530f2c34" xsi:nil="true"/>
    <PrimaryImageGen xmlns="1119c2e5-8fb9-4d5f-baf1-202c530f2c34">true</PrimaryImageGen>
    <ThumbnailAssetId xmlns="1119c2e5-8fb9-4d5f-baf1-202c530f2c34" xsi:nil="true"/>
    <TPFriendlyName xmlns="1119c2e5-8fb9-4d5f-baf1-202c530f2c34">名刺フォーマット 1</TPFriendlyName>
    <NumericId xmlns="1119c2e5-8fb9-4d5f-baf1-202c530f2c34">-1</NumericId>
    <BusinessGroup xmlns="1119c2e5-8fb9-4d5f-baf1-202c530f2c34" xsi:nil="true"/>
    <SourceTitle xmlns="1119c2e5-8fb9-4d5f-baf1-202c530f2c34">名刺フォーマット 1</SourceTitle>
    <APEditor xmlns="1119c2e5-8fb9-4d5f-baf1-202c530f2c34">
      <UserInfo>
        <DisplayName>FAREAST\kaorisat</DisplayName>
        <AccountId>71</AccountId>
        <AccountType/>
      </UserInfo>
    </APEditor>
    <OpenTemplate xmlns="1119c2e5-8fb9-4d5f-baf1-202c530f2c34">true</OpenTemplate>
    <UALocComments xmlns="1119c2e5-8fb9-4d5f-baf1-202c530f2c34" xsi:nil="true"/>
    <ParentAssetId xmlns="1119c2e5-8fb9-4d5f-baf1-202c530f2c34" xsi:nil="true"/>
    <IntlLangReviewDate xmlns="1119c2e5-8fb9-4d5f-baf1-202c530f2c34" xsi:nil="true"/>
    <LastPublishResultLookup xmlns="1119c2e5-8fb9-4d5f-baf1-202c530f2c34" xsi:nil="true"/>
    <PublishStatusLookup xmlns="1119c2e5-8fb9-4d5f-baf1-202c530f2c34">
      <Value>209243</Value>
      <Value>447613</Value>
    </PublishStatusLookup>
    <MachineTranslated xmlns="1119c2e5-8fb9-4d5f-baf1-202c530f2c34">false</MachineTranslated>
    <OriginalSourceMarket xmlns="1119c2e5-8fb9-4d5f-baf1-202c530f2c34">english</OriginalSourceMarket>
    <TPInstallLocation xmlns="1119c2e5-8fb9-4d5f-baf1-202c530f2c34">{My Templates}</TPInstallLocation>
    <APDescription xmlns="1119c2e5-8fb9-4d5f-baf1-202c530f2c34" xsi:nil="true"/>
    <ClipArtFilename xmlns="1119c2e5-8fb9-4d5f-baf1-202c530f2c34" xsi:nil="true"/>
    <ContentItem xmlns="1119c2e5-8fb9-4d5f-baf1-202c530f2c34" xsi:nil="true"/>
    <PublishTargets xmlns="1119c2e5-8fb9-4d5f-baf1-202c530f2c34">OfficeOnline</PublishTargets>
    <TimesCloned xmlns="1119c2e5-8fb9-4d5f-baf1-202c530f2c34" xsi:nil="true"/>
    <Provider xmlns="1119c2e5-8fb9-4d5f-baf1-202c530f2c34">EY006220130</Provider>
    <LastHandOff xmlns="1119c2e5-8fb9-4d5f-baf1-202c530f2c34" xsi:nil="true"/>
    <AssetStart xmlns="1119c2e5-8fb9-4d5f-baf1-202c530f2c34">2009-10-22T00:32:46+00:00</AssetStart>
    <AcquiredFrom xmlns="1119c2e5-8fb9-4d5f-baf1-202c530f2c34" xsi:nil="true"/>
    <TPClientViewer xmlns="1119c2e5-8fb9-4d5f-baf1-202c530f2c34">Microsoft Office Word</TPClientViewer>
    <IsDeleted xmlns="1119c2e5-8fb9-4d5f-baf1-202c530f2c34">false</IsDeleted>
    <TemplateStatus xmlns="1119c2e5-8fb9-4d5f-baf1-202c530f2c34" xsi:nil="true"/>
    <SubmitterId xmlns="1119c2e5-8fb9-4d5f-baf1-202c530f2c34" xsi:nil="true"/>
    <TPExecutable xmlns="1119c2e5-8fb9-4d5f-baf1-202c530f2c34" xsi:nil="true"/>
    <AssetType xmlns="1119c2e5-8fb9-4d5f-baf1-202c530f2c34">TP</AssetType>
    <CSXUpdate xmlns="1119c2e5-8fb9-4d5f-baf1-202c530f2c34">false</CSXUpdate>
    <ApprovalLog xmlns="1119c2e5-8fb9-4d5f-baf1-202c530f2c34" xsi:nil="true"/>
    <CSXSubmissionDate xmlns="1119c2e5-8fb9-4d5f-baf1-202c530f2c34" xsi:nil="true"/>
    <BugNumber xmlns="1119c2e5-8fb9-4d5f-baf1-202c530f2c34" xsi:nil="true"/>
    <TPComponent xmlns="1119c2e5-8fb9-4d5f-baf1-202c530f2c34">WORDFiles</TPComponent>
    <Milestone xmlns="1119c2e5-8fb9-4d5f-baf1-202c530f2c34" xsi:nil="true"/>
    <OriginAsset xmlns="1119c2e5-8fb9-4d5f-baf1-202c530f2c34" xsi:nil="true"/>
    <AssetId xmlns="1119c2e5-8fb9-4d5f-baf1-202c530f2c34">TP010263133</AssetId>
    <TPLaunchHelpLink xmlns="1119c2e5-8fb9-4d5f-baf1-202c530f2c34" xsi:nil="true"/>
    <TPApplication xmlns="1119c2e5-8fb9-4d5f-baf1-202c530f2c34">Word</TPApplication>
    <IntlLocPriority xmlns="1119c2e5-8fb9-4d5f-baf1-202c530f2c34" xsi:nil="true"/>
    <IntlLangReviewer xmlns="1119c2e5-8fb9-4d5f-baf1-202c530f2c34" xsi:nil="true"/>
    <HandoffToMSDN xmlns="1119c2e5-8fb9-4d5f-baf1-202c530f2c34" xsi:nil="true"/>
    <PlannedPubDate xmlns="1119c2e5-8fb9-4d5f-baf1-202c530f2c34" xsi:nil="true"/>
    <CrawlForDependencies xmlns="1119c2e5-8fb9-4d5f-baf1-202c530f2c34">false</CrawlForDependencies>
    <TrustLevel xmlns="1119c2e5-8fb9-4d5f-baf1-202c530f2c34">1 Microsoft Managed Content</TrustLevel>
    <IsSearchable xmlns="1119c2e5-8fb9-4d5f-baf1-202c530f2c34">false</IsSearchable>
    <TPNamespace xmlns="1119c2e5-8fb9-4d5f-baf1-202c530f2c34">WINWORD</TPNamespace>
    <Markets xmlns="1119c2e5-8fb9-4d5f-baf1-202c530f2c34"/>
    <IntlLangReview xmlns="1119c2e5-8fb9-4d5f-baf1-202c530f2c34" xsi:nil="true"/>
    <AverageRating xmlns="1119c2e5-8fb9-4d5f-baf1-202c530f2c34" xsi:nil="true"/>
    <UAProjectedTotalWords xmlns="1119c2e5-8fb9-4d5f-baf1-202c530f2c34" xsi:nil="true"/>
    <OutputCachingOn xmlns="1119c2e5-8fb9-4d5f-baf1-202c530f2c34">false</OutputCachingOn>
    <TPCommandLine xmlns="1119c2e5-8fb9-4d5f-baf1-202c530f2c34">{WD} /f {FilePath}</TPCommandLine>
    <TPAppVersion xmlns="1119c2e5-8fb9-4d5f-baf1-202c530f2c34">12</TPAppVersion>
    <APAuthor xmlns="1119c2e5-8fb9-4d5f-baf1-202c530f2c34">
      <UserInfo>
        <DisplayName/>
        <AccountId>-1</AccountId>
        <AccountType/>
      </UserInfo>
    </APAuthor>
    <EditorialStatus xmlns="1119c2e5-8fb9-4d5f-baf1-202c530f2c34" xsi:nil="true"/>
    <TPLaunchHelpLinkType xmlns="1119c2e5-8fb9-4d5f-baf1-202c530f2c34">Template</TPLaunchHelpLinkType>
    <LastModifiedDateTime xmlns="1119c2e5-8fb9-4d5f-baf1-202c530f2c34" xsi:nil="true"/>
    <UACurrentWords xmlns="1119c2e5-8fb9-4d5f-baf1-202c530f2c34">0</UACurrentWords>
    <UALocRecommendation xmlns="1119c2e5-8fb9-4d5f-baf1-202c530f2c34">Localize</UALocRecommendation>
    <ArtSampleDocs xmlns="1119c2e5-8fb9-4d5f-baf1-202c530f2c34" xsi:nil="true"/>
    <UANotes xmlns="1119c2e5-8fb9-4d5f-baf1-202c530f2c34" xsi:nil="true"/>
    <ShowIn xmlns="1119c2e5-8fb9-4d5f-baf1-202c530f2c34">On Web no search</ShowIn>
    <CSXHash xmlns="1119c2e5-8fb9-4d5f-baf1-202c530f2c34" xsi:nil="true"/>
    <VoteCount xmlns="1119c2e5-8fb9-4d5f-baf1-202c530f2c34" xsi:nil="true"/>
    <DSATActionTaken xmlns="1119c2e5-8fb9-4d5f-baf1-202c530f2c34" xsi:nil="true"/>
    <AssetExpire xmlns="1119c2e5-8fb9-4d5f-baf1-202c530f2c34">2100-01-01T00:00:00+00:00</AssetExpire>
    <CSXSubmissionMarket xmlns="1119c2e5-8fb9-4d5f-baf1-202c530f2c34" xsi:nil="true"/>
    <Manager xmlns="1119c2e5-8fb9-4d5f-baf1-202c530f2c34" xsi:nil="true"/>
    <OOCacheId xmlns="1119c2e5-8fb9-4d5f-baf1-202c530f2c34" xsi:nil="true"/>
    <EditorialTags xmlns="1119c2e5-8fb9-4d5f-baf1-202c530f2c34" xsi:nil="true"/>
    <LegacyData xmlns="1119c2e5-8fb9-4d5f-baf1-202c530f2c34" xsi:nil="true"/>
    <Providers xmlns="1119c2e5-8fb9-4d5f-baf1-202c530f2c34" xsi:nil="true"/>
    <TemplateTemplateType xmlns="1119c2e5-8fb9-4d5f-baf1-202c530f2c34">Word 2007 Default</TemplateTemplateType>
    <PolicheckWords xmlns="1119c2e5-8fb9-4d5f-baf1-202c530f2c34" xsi:nil="true"/>
    <FriendlyTitle xmlns="1119c2e5-8fb9-4d5f-baf1-202c530f2c34" xsi:nil="true"/>
    <Downloads xmlns="1119c2e5-8fb9-4d5f-baf1-202c530f2c34">0</Downloads>
    <LocPublishedDependentAssetsLookup xmlns="1119c2e5-8fb9-4d5f-baf1-202c530f2c34" xsi:nil="true"/>
    <FeatureTagsTaxHTField0 xmlns="1119c2e5-8fb9-4d5f-baf1-202c530f2c34">
      <Terms xmlns="http://schemas.microsoft.com/office/infopath/2007/PartnerControls"/>
    </FeatureTagsTaxHTField0>
    <TaxCatchAll xmlns="1119c2e5-8fb9-4d5f-baf1-202c530f2c34"/>
    <LocComments xmlns="1119c2e5-8fb9-4d5f-baf1-202c530f2c34" xsi:nil="true"/>
    <LocProcessedForMarketsLookup xmlns="1119c2e5-8fb9-4d5f-baf1-202c530f2c34" xsi:nil="true"/>
    <RecommendationsModifier xmlns="1119c2e5-8fb9-4d5f-baf1-202c530f2c34" xsi:nil="true"/>
    <LocOverallHandbackStatusLookup xmlns="1119c2e5-8fb9-4d5f-baf1-202c530f2c34" xsi:nil="true"/>
    <LocNewPublishedVersionLookup xmlns="1119c2e5-8fb9-4d5f-baf1-202c530f2c34" xsi:nil="true"/>
    <BlockPublish xmlns="1119c2e5-8fb9-4d5f-baf1-202c530f2c34" xsi:nil="true"/>
    <ScenarioTagsTaxHTField0 xmlns="1119c2e5-8fb9-4d5f-baf1-202c530f2c34">
      <Terms xmlns="http://schemas.microsoft.com/office/infopath/2007/PartnerControls"/>
    </ScenarioTagsTaxHTField0>
    <LocOverallLocStatusLookup xmlns="1119c2e5-8fb9-4d5f-baf1-202c530f2c34" xsi:nil="true"/>
    <LocOverallPreviewStatusLookup xmlns="1119c2e5-8fb9-4d5f-baf1-202c530f2c34" xsi:nil="true"/>
    <LocManualTestRequired xmlns="1119c2e5-8fb9-4d5f-baf1-202c530f2c34" xsi:nil="true"/>
    <LocOverallPublishStatusLookup xmlns="1119c2e5-8fb9-4d5f-baf1-202c530f2c34" xsi:nil="true"/>
    <LocPublishedLinkedAssetsLookup xmlns="1119c2e5-8fb9-4d5f-baf1-202c530f2c34" xsi:nil="true"/>
    <InternalTagsTaxHTField0 xmlns="1119c2e5-8fb9-4d5f-baf1-202c530f2c34">
      <Terms xmlns="http://schemas.microsoft.com/office/infopath/2007/PartnerControls"/>
    </InternalTagsTaxHTField0>
    <LocProcessedForHandoffsLookup xmlns="1119c2e5-8fb9-4d5f-baf1-202c530f2c34" xsi:nil="true"/>
    <LocalizationTagsTaxHTField0 xmlns="1119c2e5-8fb9-4d5f-baf1-202c530f2c34">
      <Terms xmlns="http://schemas.microsoft.com/office/infopath/2007/PartnerControls"/>
    </LocalizationTagsTaxHTField0>
    <CampaignTagsTaxHTField0 xmlns="1119c2e5-8fb9-4d5f-baf1-202c530f2c34">
      <Terms xmlns="http://schemas.microsoft.com/office/infopath/2007/PartnerControls"/>
    </CampaignTagsTaxHTField0>
    <LocLastLocAttemptVersionLookup xmlns="1119c2e5-8fb9-4d5f-baf1-202c530f2c34">45665</LocLastLocAttemptVersionLookup>
    <LocLastLocAttemptVersionTypeLookup xmlns="1119c2e5-8fb9-4d5f-baf1-202c530f2c34" xsi:nil="true"/>
    <LocRecommendedHandoff xmlns="1119c2e5-8fb9-4d5f-baf1-202c530f2c34" xsi:nil="true"/>
    <OriginalRelease xmlns="1119c2e5-8fb9-4d5f-baf1-202c530f2c34">14</OriginalRelease>
    <LocMarketGroupTiers2 xmlns="1119c2e5-8fb9-4d5f-baf1-202c530f2c34" xsi:nil="true"/>
  </documentManagement>
</p:properties>
</file>

<file path=customXml/itemProps1.xml><?xml version="1.0" encoding="utf-8"?>
<ds:datastoreItem xmlns:ds="http://schemas.openxmlformats.org/officeDocument/2006/customXml" ds:itemID="{078DEC2C-1A87-4042-B948-85D6FE67BB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ED45BE-AD79-4C81-9295-9210E9D074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19c2e5-8fb9-4d5f-baf1-202c530f2c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1C084C-B08A-482E-BBB2-F386D6BDFC43}">
  <ds:schemaRefs>
    <ds:schemaRef ds:uri="http://schemas.microsoft.com/office/2006/metadata/properties"/>
    <ds:schemaRef ds:uri="http://schemas.microsoft.com/office/infopath/2007/PartnerControls"/>
    <ds:schemaRef ds:uri="1119c2e5-8fb9-4d5f-baf1-202c530f2c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名刺フォーマット 1.dotx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名刺フォーマット 1</vt:lpstr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名刺フォーマット 1</dc:title>
  <dc:subject/>
  <dc:creator/>
  <cp:keywords/>
  <dc:description/>
  <cp:lastModifiedBy/>
  <cp:revision>1</cp:revision>
  <dcterms:created xsi:type="dcterms:W3CDTF">2026-06-14T06:29:00Z</dcterms:created>
  <dcterms:modified xsi:type="dcterms:W3CDTF">2026-06-18T22:58:00Z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0x010100F6E1CA76AAD4564AAF106FC3CFA868360400186944AA932D8046A3B88E9B37BEBDF5</vt:lpwstr>
  </property>
  <property fmtid="{D5CDD505-2E9C-101B-9397-08002B2CF9AE}" pid="3" name="ImageGenCounter">
    <vt:lpwstr>0</vt:lpwstr>
  </property>
  <property fmtid="{D5CDD505-2E9C-101B-9397-08002B2CF9AE}" pid="4" name="ViolationReportStatus">
    <vt:lpwstr>None</vt:lpwstr>
  </property>
  <property fmtid="{D5CDD505-2E9C-101B-9397-08002B2CF9AE}" pid="5" name="ImageGenStatus">
    <vt:lpwstr>0</vt:lpwstr>
  </property>
  <property fmtid="{D5CDD505-2E9C-101B-9397-08002B2CF9AE}" pid="6" name="Applications">
    <vt:lpwstr>1665;#Template 12;#1328;# Word 12</vt:lpwstr>
  </property>
  <property fmtid="{D5CDD505-2E9C-101B-9397-08002B2CF9AE}" pid="7" name="PolicheckCounter">
    <vt:lpwstr>0</vt:lpwstr>
  </property>
  <property fmtid="{D5CDD505-2E9C-101B-9397-08002B2CF9AE}" pid="8" name="PolicheckStatus">
    <vt:lpwstr>0</vt:lpwstr>
  </property>
  <property fmtid="{D5CDD505-2E9C-101B-9397-08002B2CF9AE}" pid="9" name="APTrustLevel">
    <vt:r8>0</vt:r8>
  </property>
</Properties>
</file>